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6EE1" w14:textId="5F6F2EBB" w:rsidR="000E07E6" w:rsidRDefault="000E07E6" w:rsidP="000E07E6">
      <w:pPr>
        <w:shd w:val="clear" w:color="auto" w:fill="FCFCFC"/>
        <w:spacing w:after="150" w:line="315" w:lineRule="atLeast"/>
        <w:textAlignment w:val="baseline"/>
        <w:rPr>
          <w:rFonts w:ascii="Open Sans" w:hAnsi="Open Sans"/>
          <w:color w:val="737E86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Wywiad przeprowadzony z </w:t>
      </w:r>
      <w:r w:rsidRPr="000E07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Witold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em</w:t>
      </w:r>
      <w:r w:rsidRPr="000E07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Franczak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iem</w:t>
      </w:r>
      <w:r w:rsidRPr="000E07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dyrektor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em </w:t>
      </w:r>
      <w:r w:rsidRPr="000E07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generaln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ym </w:t>
      </w:r>
      <w:r w:rsidRPr="000E07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Platinum Wines</w:t>
      </w:r>
    </w:p>
    <w:p w14:paraId="6122FE4F" w14:textId="55A898E2" w:rsidR="000E07E6" w:rsidRDefault="000E07E6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2CDBCB" w14:textId="77777777" w:rsidR="000E07E6" w:rsidRDefault="000E07E6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514E0F" w14:textId="16830A3F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Pandemia znacząco uderzyła w handel, jednak </w:t>
      </w:r>
      <w:r w:rsidR="00892543"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obserwujemy, że na tle</w:t>
      </w: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całego sektora, pozytywnie wyróżnia się branża winiarska. Skąd </w:t>
      </w:r>
      <w:r w:rsidR="00892543"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bierze się </w:t>
      </w: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wzrost sprzedaży win, </w:t>
      </w:r>
      <w:r w:rsidR="00892543"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 </w:t>
      </w: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szczególnie prosecco?</w:t>
      </w:r>
    </w:p>
    <w:p w14:paraId="36F8088B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C5630" w14:textId="3110A02F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2019 r.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wzrost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spożycia wina w Polsce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sięgnął 8%, w tym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on niższy i wynosi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około 4%. Ale i tak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jest to znaczący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wzrost, w porównaniu z innymi segmentami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rynku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alkoholowego. Duża dynamika wzrostu sprawia, że wino trzyma się mocno, bez względu na okoliczności. Ponadto polski model picia wina zaczyna przypominać ten znany 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innych krajów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gdzie spożywa się więcej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wina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białego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niż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czerwonego. Olbrzymia popularność prosecco na polskim rynku – głównie wśród pań – bierze się stąd, że w porównaniu z innymi winami musującymi</w:t>
      </w:r>
      <w:r w:rsidR="009047F9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( cava,szampan )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zawiera ono kilkakrotnie więcej cukru (mam na myśli prosecco classico). To zaś idealnie wpisuje się w gust polskich konsumentów. Istotnym czynnikiem jest także cena prosecco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ono zdecydowanie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tańsze niż </w:t>
      </w:r>
      <w:r w:rsidR="00864536" w:rsidRPr="00864536">
        <w:rPr>
          <w:rFonts w:ascii="Arial" w:eastAsia="Times New Roman" w:hAnsi="Arial" w:cs="Arial"/>
          <w:sz w:val="24"/>
          <w:szCs w:val="24"/>
          <w:lang w:eastAsia="pl-PL"/>
        </w:rPr>
        <w:t>szampan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. Dzięki tym czynnikom Polska jest jednym z krajów z największym wzrostem spożycia prosecco.</w:t>
      </w:r>
    </w:p>
    <w:p w14:paraId="326EE556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F346E0" w14:textId="6360DBDF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z perspektywy konsumenta - jakie czynniki wpłynęły na aktywniejsze sięganie po wina w dobie koronawirusa?</w:t>
      </w:r>
    </w:p>
    <w:p w14:paraId="37F7B7D4" w14:textId="77777777" w:rsidR="009047F9" w:rsidRPr="00864536" w:rsidRDefault="009047F9" w:rsidP="009047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FECBB" w14:textId="4F943A1F" w:rsidR="00892543" w:rsidRPr="00864536" w:rsidRDefault="009047F9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>Rzeczywiście pandemia oszczędza segment win. W czasie, gdy sprzedaż piwa i mocnych alkoholi mocno spadła, wina mogą w tym roku zanotować delikatny wzrost. Ludzie przestali pić wódkę, chcą być trzeźwi i zdrowsi, dlatego wybierają alkohol, w którym są antyoksydanty oraz bogate składniki mineralne. Ponadto wino stało się towarzyszem ludzi zamkniętych we własnych domach – spożywamy je do posiłków i po to, żeby się zrelaksować. Trzeba także podkreślić, że wino od paru lat w Polsce jest trandy. Jest to też efekt podróży naszych rodaków głównie w obszar basenu morza Śródziemnego i Czarnego – kolebki wina. Programów kulinarnych – winiarze sporo się napracowali, żeby wypromować wino i teraz to zaczyna przynosić efekty.</w:t>
      </w:r>
    </w:p>
    <w:p w14:paraId="760700F0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1E441E" w14:textId="05BBE496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trend utrzyma się również po pandemii?</w:t>
      </w:r>
    </w:p>
    <w:p w14:paraId="143D0977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81B80" w14:textId="1218EF0D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Bezwzględnie tak. Polacy są daleko za Europą, jeśli chodzi o spożycie wina. Przed nami jest więc wszystko. Przewiduję, że w Polsce będzie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podobnie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jak w Skandynawii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. Tam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jeszcze niedawno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piło się tyle, co u nas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, czyli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5 litrów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wina rocznie. T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eraz jest to kilkanaście litrów. Myślę, że osiągniemy ten poziom za 5-8 lat.</w:t>
      </w:r>
    </w:p>
    <w:p w14:paraId="27980F99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3C6DA" w14:textId="0F9B20F3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Stereotypowo wina ustępowały innym alkoholom. Były nieco bardziej… elitarne? Kto dzisiaj pije wino?</w:t>
      </w:r>
    </w:p>
    <w:p w14:paraId="3B07189B" w14:textId="77777777" w:rsidR="009047F9" w:rsidRPr="00864536" w:rsidRDefault="009047F9" w:rsidP="009047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7C721" w14:textId="6B0388A8" w:rsidR="009047F9" w:rsidRPr="00864536" w:rsidRDefault="009047F9" w:rsidP="009047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Wino zaczęli pić wszyscy. Większość Polaków chce pić wino tanie i dobre w cenie do 25 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>PLN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. To, czy wino jest dla kogoś tanie czy drogie, zależy od portfela. Ostatnio procentowo najszybciej rośnie segment win premium, najdroższych. Coraz więcej sprzedaje się wina w cenie kilkuset zł za butelkę. Są ludzie, którzy regularnie zamawiają wina nawet po kilka tysięcy złotych za butelkę.</w:t>
      </w:r>
    </w:p>
    <w:p w14:paraId="4EAF0824" w14:textId="77777777" w:rsidR="009047F9" w:rsidRPr="00864536" w:rsidRDefault="009047F9" w:rsidP="009047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CCB830" w14:textId="72D6C77F" w:rsidR="00892543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03F8F" w14:textId="6883247E" w:rsidR="00864536" w:rsidRDefault="00864536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1BE3EC" w14:textId="77777777" w:rsidR="00864536" w:rsidRPr="00864536" w:rsidRDefault="00864536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85A5C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C0060" w14:textId="019E9084" w:rsidR="00892543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Państwa oferta bierze pod uwagę różnorodność klientów? Wino dla 40-latków często odbiega od gustów m.in. millenialsów.</w:t>
      </w:r>
    </w:p>
    <w:p w14:paraId="2CBACD07" w14:textId="77777777" w:rsidR="00022A4F" w:rsidRPr="00864536" w:rsidRDefault="00022A4F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FEBBC" w14:textId="67E9A0D3" w:rsidR="00022A4F" w:rsidRPr="00864536" w:rsidRDefault="00022A4F" w:rsidP="00022A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>W Polsce – inaczej niż w krajach winiarskich – nie ma stargetowanej etykiety pod konkretną grupę wiekową. Ta sama etykieta ma zadowolić wszystkich. Ostatnio w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dzę, że wśród ludzi młodych coraz większą popularnością cieszy się segment win aromatyzowanych i owocowych z nowoczesnymi 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lekkimi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etykietami. Jestem przekonany, że w niedalekiej przyszłości millenialsi będą sięgali po wina o smaku poziomki</w:t>
      </w:r>
      <w:r w:rsidR="0086453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czy truskawki. Wina aromatyzowane wkrótce będą dużą konkurencją dla prosecco. </w:t>
      </w:r>
    </w:p>
    <w:p w14:paraId="7596A121" w14:textId="4DBB838D" w:rsidR="00892543" w:rsidRPr="00864536" w:rsidRDefault="00022A4F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8F2088C" w14:textId="3B896E0C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Tak też każdy znajdzie w Państwa ofercie </w:t>
      </w:r>
      <w:r w:rsid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coś dla siebie</w:t>
      </w:r>
      <w:r w:rsid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8645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?</w:t>
      </w:r>
    </w:p>
    <w:p w14:paraId="413381B9" w14:textId="77777777" w:rsidR="00892543" w:rsidRPr="00864536" w:rsidRDefault="00892543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3EB534" w14:textId="19FF0F61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536">
        <w:rPr>
          <w:rFonts w:ascii="Arial" w:eastAsia="Times New Roman" w:hAnsi="Arial" w:cs="Arial"/>
          <w:sz w:val="24"/>
          <w:szCs w:val="24"/>
          <w:lang w:eastAsia="pl-PL"/>
        </w:rPr>
        <w:t>Mamy w ofercie wina dla wszystkich: dla millenielsów, dla ludzi, którzy zaczynają pić wino, dla koneserów i tych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którzy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mają wysoki poziom oczekiwań. Sprzedajemy wina z całego świata, ale dla konsumentów, którzy cenią sobie wartość „value for money”, oferujemy </w:t>
      </w:r>
      <w:r w:rsidR="009047F9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świetne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wina z Gruzji i Mołdawii. Ich cena jest bardzo dobra w stosunku do </w:t>
      </w:r>
      <w:r w:rsidR="00892543" w:rsidRPr="00864536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Pr="00864536">
        <w:rPr>
          <w:rFonts w:ascii="Arial" w:eastAsia="Times New Roman" w:hAnsi="Arial" w:cs="Arial"/>
          <w:sz w:val="24"/>
          <w:szCs w:val="24"/>
          <w:lang w:eastAsia="pl-PL"/>
        </w:rPr>
        <w:t>jakości.</w:t>
      </w:r>
    </w:p>
    <w:p w14:paraId="78BA7DA1" w14:textId="77777777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27F5A" w14:textId="77777777" w:rsidR="00A46817" w:rsidRPr="00864536" w:rsidRDefault="00A46817" w:rsidP="00A4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C6EE5" w14:textId="77777777" w:rsidR="00A46817" w:rsidRPr="00864536" w:rsidRDefault="00A46817" w:rsidP="00A46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62DE3" w14:textId="77777777" w:rsidR="00007CC5" w:rsidRPr="00864536" w:rsidRDefault="00007CC5"/>
    <w:sectPr w:rsidR="00007CC5" w:rsidRPr="0086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5A7C"/>
    <w:multiLevelType w:val="multilevel"/>
    <w:tmpl w:val="18E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17"/>
    <w:rsid w:val="00007CC5"/>
    <w:rsid w:val="00022A4F"/>
    <w:rsid w:val="000E07E6"/>
    <w:rsid w:val="002770E7"/>
    <w:rsid w:val="006C2113"/>
    <w:rsid w:val="00742C51"/>
    <w:rsid w:val="00864536"/>
    <w:rsid w:val="00876485"/>
    <w:rsid w:val="00892543"/>
    <w:rsid w:val="008F4D2B"/>
    <w:rsid w:val="00901237"/>
    <w:rsid w:val="009047F9"/>
    <w:rsid w:val="00A46817"/>
    <w:rsid w:val="00A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F37"/>
  <w15:chartTrackingRefBased/>
  <w15:docId w15:val="{54D020EA-2FC4-4BB0-B644-92EA482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Goździuk</cp:lastModifiedBy>
  <cp:revision>2</cp:revision>
  <cp:lastPrinted>2020-12-01T09:16:00Z</cp:lastPrinted>
  <dcterms:created xsi:type="dcterms:W3CDTF">2020-12-04T13:11:00Z</dcterms:created>
  <dcterms:modified xsi:type="dcterms:W3CDTF">2020-12-04T13:11:00Z</dcterms:modified>
</cp:coreProperties>
</file>